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26" w:rsidRDefault="00421C91" w:rsidP="00BD20A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21C91">
        <w:rPr>
          <w:rFonts w:ascii="Arial" w:hAnsi="Arial" w:cs="Arial"/>
          <w:sz w:val="28"/>
          <w:szCs w:val="28"/>
        </w:rPr>
        <w:t>SCHEDA AUTORE</w:t>
      </w:r>
    </w:p>
    <w:p w:rsidR="0032561A" w:rsidRDefault="0032561A" w:rsidP="00BD20A5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830"/>
        <w:gridCol w:w="6976"/>
      </w:tblGrid>
      <w:tr w:rsidR="00421C91" w:rsidRPr="00B73313" w:rsidTr="00F27A90">
        <w:tc>
          <w:tcPr>
            <w:tcW w:w="2830" w:type="dxa"/>
          </w:tcPr>
          <w:p w:rsidR="00421C91" w:rsidRPr="00B73313" w:rsidRDefault="00421C91" w:rsidP="00421C9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7331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976" w:type="dxa"/>
          </w:tcPr>
          <w:p w:rsidR="00421C91" w:rsidRPr="00B73313" w:rsidRDefault="005505A4" w:rsidP="00421C9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3313">
              <w:rPr>
                <w:rFonts w:ascii="Arial" w:hAnsi="Arial" w:cs="Arial"/>
                <w:b/>
                <w:sz w:val="24"/>
                <w:szCs w:val="24"/>
              </w:rPr>
              <w:t>VICTOR HUGO</w:t>
            </w:r>
          </w:p>
        </w:tc>
      </w:tr>
      <w:tr w:rsidR="00421C91" w:rsidRPr="00B73313" w:rsidTr="00F27A90">
        <w:tc>
          <w:tcPr>
            <w:tcW w:w="2830" w:type="dxa"/>
          </w:tcPr>
          <w:p w:rsidR="00421C91" w:rsidRPr="00B73313" w:rsidRDefault="00421C91" w:rsidP="00421C9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73313">
              <w:rPr>
                <w:rFonts w:ascii="Arial" w:hAnsi="Arial" w:cs="Arial"/>
                <w:sz w:val="24"/>
                <w:szCs w:val="24"/>
              </w:rPr>
              <w:t>PERIODO STORICO</w:t>
            </w:r>
          </w:p>
        </w:tc>
        <w:tc>
          <w:tcPr>
            <w:tcW w:w="6976" w:type="dxa"/>
          </w:tcPr>
          <w:p w:rsidR="00961AAC" w:rsidRPr="00B73313" w:rsidRDefault="00630A34" w:rsidP="00242FE6">
            <w:pPr>
              <w:jc w:val="left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N</w:t>
            </w:r>
            <w:r w:rsidR="00961AAC"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acque il 26 febbraio 1802 </w:t>
            </w:r>
            <w:r w:rsidR="00461FA0"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="00461FA0"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Besançon</w:t>
            </w:r>
            <w:proofErr w:type="spellEnd"/>
            <w:r w:rsidR="00461FA0"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(Francia). Suo padre era </w:t>
            </w:r>
            <w:r w:rsidR="00961AAC"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61FA0"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un</w:t>
            </w:r>
            <w:r w:rsidR="00961AAC"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gen</w:t>
            </w:r>
            <w:r w:rsidR="00461FA0"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erale dell'esercito napoleonico. Nei suoi spostamenti portava con sé la famiglia che lo </w:t>
            </w:r>
            <w:r w:rsidR="00961AAC"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seguì in Italia e in Spagna</w:t>
            </w:r>
            <w:r w:rsidR="00961AAC" w:rsidRPr="00B73313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61FA0"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961AAC"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La Restaurazione pose fine a questo vagabondare. Dal 1815 al 1818, Victor visse a Parigi</w:t>
            </w:r>
            <w:r w:rsidR="00242FE6"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B73682" w:rsidRPr="00B73313" w:rsidRDefault="00461FA0" w:rsidP="00242FE6">
            <w:pPr>
              <w:jc w:val="left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M</w:t>
            </w:r>
            <w:r w:rsidR="00B73682"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orì il 22 maggio 1885</w:t>
            </w:r>
          </w:p>
        </w:tc>
      </w:tr>
      <w:tr w:rsidR="00421C91" w:rsidRPr="00B73313" w:rsidTr="00F27A90">
        <w:tc>
          <w:tcPr>
            <w:tcW w:w="2830" w:type="dxa"/>
          </w:tcPr>
          <w:p w:rsidR="00421C91" w:rsidRPr="00B73313" w:rsidRDefault="00421C91" w:rsidP="00421C9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73313">
              <w:rPr>
                <w:rFonts w:ascii="Arial" w:hAnsi="Arial" w:cs="Arial"/>
                <w:sz w:val="24"/>
                <w:szCs w:val="24"/>
              </w:rPr>
              <w:t>EVENTI BIOGRAFICI SIGNIFICATIVI</w:t>
            </w:r>
          </w:p>
        </w:tc>
        <w:tc>
          <w:tcPr>
            <w:tcW w:w="6976" w:type="dxa"/>
          </w:tcPr>
          <w:p w:rsidR="008B0265" w:rsidRPr="00B73313" w:rsidRDefault="008B0265" w:rsidP="008B0265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Nel 1823 sposò Adele </w:t>
            </w:r>
            <w:proofErr w:type="spellStart"/>
            <w:r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Foucher</w:t>
            </w:r>
            <w:proofErr w:type="spellEnd"/>
            <w:r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 Da questo matrimonio nacquero cinque figli. Sono di questi anni i suoi primi contatti con i circoli romantici parigini.</w:t>
            </w:r>
          </w:p>
          <w:p w:rsidR="008B0265" w:rsidRPr="00B73313" w:rsidRDefault="008B0265" w:rsidP="008B0265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Nel </w:t>
            </w:r>
            <w:r w:rsidRPr="00B73313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1830</w:t>
            </w:r>
            <w:r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portò in scena la sua prima opera romantica e fu riconosciuto </w:t>
            </w:r>
            <w:r w:rsidRPr="00B73313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capo della nuova scuola romantica</w:t>
            </w:r>
            <w:r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630A34" w:rsidRPr="00B73313" w:rsidRDefault="00630A34" w:rsidP="00461FA0">
            <w:pPr>
              <w:rPr>
                <w:rFonts w:ascii="Arial" w:hAnsi="Arial" w:cs="Arial"/>
                <w:sz w:val="24"/>
                <w:szCs w:val="24"/>
              </w:rPr>
            </w:pPr>
            <w:r w:rsidRPr="00B73313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 xml:space="preserve">La vita non gli </w:t>
            </w:r>
            <w:r w:rsidRPr="00B73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risparmiò i dolori: </w:t>
            </w:r>
            <w:r w:rsidR="00461FA0" w:rsidRPr="00B73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la morte di sua figlia </w:t>
            </w:r>
            <w:proofErr w:type="spellStart"/>
            <w:r w:rsidR="00461FA0" w:rsidRPr="00B73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Léopoldine</w:t>
            </w:r>
            <w:proofErr w:type="spellEnd"/>
            <w:r w:rsidR="00461FA0" w:rsidRPr="00B73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la morte del</w:t>
            </w:r>
            <w:r w:rsidRPr="00B73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fratello Abel, nel</w:t>
            </w:r>
            <w:r w:rsidRPr="00B7331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5" w:tooltip="1863" w:history="1">
              <w:r w:rsidRPr="00B73313">
                <w:rPr>
                  <w:rStyle w:val="Collegamentoipertestuale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1863</w:t>
              </w:r>
            </w:hyperlink>
            <w:r w:rsidRPr="00B7331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B73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la figlia </w:t>
            </w:r>
            <w:proofErr w:type="spellStart"/>
            <w:r w:rsidRPr="00B73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Adèle</w:t>
            </w:r>
            <w:proofErr w:type="spellEnd"/>
            <w:r w:rsidRPr="00B73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impazzisce scappando in</w:t>
            </w:r>
            <w:r w:rsidRPr="00B7331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6" w:tooltip="Canada" w:history="1">
              <w:r w:rsidRPr="00B73313">
                <w:rPr>
                  <w:rStyle w:val="Collegamentoipertestuale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Canada</w:t>
              </w:r>
            </w:hyperlink>
            <w:r w:rsidRPr="00B73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nel</w:t>
            </w:r>
            <w:r w:rsidRPr="00B7331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7" w:tooltip="1868" w:history="1">
              <w:r w:rsidRPr="00B73313">
                <w:rPr>
                  <w:rStyle w:val="Collegamentoipertestuale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1868</w:t>
              </w:r>
            </w:hyperlink>
            <w:r w:rsidRPr="00B73313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B7331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muoiono</w:t>
            </w:r>
            <w:r w:rsidRPr="00B73313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461FA0" w:rsidRPr="00B73313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anche la moglie e alcuni nipoti. In tutte le disgrazie non si abbatte per la sua forte fede.</w:t>
            </w:r>
          </w:p>
        </w:tc>
      </w:tr>
      <w:tr w:rsidR="00421C91" w:rsidRPr="00B73313" w:rsidTr="00F27A90">
        <w:tc>
          <w:tcPr>
            <w:tcW w:w="2830" w:type="dxa"/>
          </w:tcPr>
          <w:p w:rsidR="00421C91" w:rsidRPr="00B73313" w:rsidRDefault="00421C91" w:rsidP="00421C9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73313">
              <w:rPr>
                <w:rFonts w:ascii="Arial" w:hAnsi="Arial" w:cs="Arial"/>
                <w:sz w:val="24"/>
                <w:szCs w:val="24"/>
              </w:rPr>
              <w:t>FORMAZIONE CULTURALE</w:t>
            </w:r>
          </w:p>
        </w:tc>
        <w:tc>
          <w:tcPr>
            <w:tcW w:w="6976" w:type="dxa"/>
          </w:tcPr>
          <w:p w:rsidR="00242FE6" w:rsidRPr="00B73313" w:rsidRDefault="00242FE6" w:rsidP="00242FE6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il padre avrebbe voluto preparasse gli esami per essere ammesso all'</w:t>
            </w:r>
            <w:proofErr w:type="spellStart"/>
            <w:r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Ecole</w:t>
            </w:r>
            <w:proofErr w:type="spellEnd"/>
            <w:r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Polytechnique</w:t>
            </w:r>
            <w:proofErr w:type="spellEnd"/>
            <w:r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, Hugo uscì invece dall'Istituto ben convinto di dedicarsi alla </w:t>
            </w:r>
            <w:r w:rsidRPr="00B73313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letteratura</w:t>
            </w:r>
            <w:r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e nel 1819 fondò con il fratello Abel il foglio "Il conservatore letterario".</w:t>
            </w:r>
          </w:p>
          <w:p w:rsidR="00242FE6" w:rsidRPr="00B73313" w:rsidRDefault="00242FE6" w:rsidP="00242FE6">
            <w:pPr>
              <w:jc w:val="left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195074" w:rsidRPr="00B73313" w:rsidRDefault="009D6922" w:rsidP="009B1519">
            <w:pPr>
              <w:pStyle w:val="NormaleWeb"/>
              <w:shd w:val="clear" w:color="auto" w:fill="FFFFFF"/>
              <w:spacing w:before="0" w:beforeAutospacing="0" w:after="390" w:afterAutospacing="0"/>
              <w:jc w:val="both"/>
              <w:rPr>
                <w:rFonts w:ascii="Arial" w:hAnsi="Arial" w:cs="Arial"/>
                <w:color w:val="333333"/>
              </w:rPr>
            </w:pPr>
            <w:r w:rsidRPr="00B73313">
              <w:rPr>
                <w:rFonts w:ascii="Arial" w:hAnsi="Arial" w:cs="Arial"/>
                <w:color w:val="252525"/>
                <w:shd w:val="clear" w:color="auto" w:fill="FFFFFF"/>
              </w:rPr>
              <w:t>Non bisogna dimenticare, nella vasta produzione di Victor Hugo, i suoi</w:t>
            </w:r>
            <w:r w:rsidRPr="00B73313">
              <w:rPr>
                <w:rStyle w:val="apple-converted-space"/>
                <w:rFonts w:ascii="Arial" w:hAnsi="Arial" w:cs="Arial"/>
                <w:color w:val="252525"/>
                <w:shd w:val="clear" w:color="auto" w:fill="FFFFFF"/>
              </w:rPr>
              <w:t> </w:t>
            </w:r>
            <w:hyperlink r:id="rId8" w:tooltip="Disegno" w:history="1">
              <w:r w:rsidRPr="00B73313">
                <w:rPr>
                  <w:rStyle w:val="Collegamentoipertestuale"/>
                  <w:rFonts w:ascii="Arial" w:hAnsi="Arial" w:cs="Arial"/>
                  <w:b/>
                  <w:color w:val="0B0080"/>
                  <w:shd w:val="clear" w:color="auto" w:fill="FFFFFF"/>
                </w:rPr>
                <w:t>disegni</w:t>
              </w:r>
            </w:hyperlink>
            <w:r w:rsidRPr="00B73313">
              <w:rPr>
                <w:rFonts w:ascii="Arial" w:hAnsi="Arial" w:cs="Arial"/>
                <w:color w:val="252525"/>
                <w:shd w:val="clear" w:color="auto" w:fill="FFFFFF"/>
              </w:rPr>
              <w:t>: egli è un autodidatta e non esita a sperimentare nuove tecniche e nuovi ingredienti, dall'inchiostro al caffè, al carbone, usando anche fiammiferi e piume al posto dei pennelli.</w:t>
            </w:r>
          </w:p>
        </w:tc>
      </w:tr>
      <w:tr w:rsidR="00421C91" w:rsidRPr="00B73313" w:rsidTr="00F27A90">
        <w:tc>
          <w:tcPr>
            <w:tcW w:w="2830" w:type="dxa"/>
          </w:tcPr>
          <w:p w:rsidR="00421C91" w:rsidRPr="00B73313" w:rsidRDefault="00421C91" w:rsidP="00421C9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73313">
              <w:rPr>
                <w:rFonts w:ascii="Arial" w:hAnsi="Arial" w:cs="Arial"/>
                <w:sz w:val="24"/>
                <w:szCs w:val="24"/>
              </w:rPr>
              <w:t xml:space="preserve">IMPEGNI </w:t>
            </w:r>
            <w:proofErr w:type="spellStart"/>
            <w:r w:rsidRPr="00B73313">
              <w:rPr>
                <w:rFonts w:ascii="Arial" w:hAnsi="Arial" w:cs="Arial"/>
                <w:sz w:val="24"/>
                <w:szCs w:val="24"/>
              </w:rPr>
              <w:t>SOCIALI-POLITICI</w:t>
            </w:r>
            <w:proofErr w:type="spellEnd"/>
          </w:p>
        </w:tc>
        <w:tc>
          <w:tcPr>
            <w:tcW w:w="6976" w:type="dxa"/>
          </w:tcPr>
          <w:p w:rsidR="00B73682" w:rsidRPr="00B73313" w:rsidRDefault="00B73682" w:rsidP="00B73682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Nel 1845 venne nominato da</w:t>
            </w:r>
            <w:r w:rsidRPr="00B73313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9" w:tooltip="Biografia di Luigi Filippo di Francia" w:history="1">
              <w:r w:rsidRPr="00B73313">
                <w:rPr>
                  <w:rStyle w:val="Collegamentoipertestuale"/>
                  <w:rFonts w:ascii="Arial" w:hAnsi="Arial" w:cs="Arial"/>
                  <w:color w:val="337AB7"/>
                  <w:sz w:val="24"/>
                  <w:szCs w:val="24"/>
                  <w:shd w:val="clear" w:color="auto" w:fill="FFFFFF"/>
                </w:rPr>
                <w:t>Luigi Filippo</w:t>
              </w:r>
            </w:hyperlink>
            <w:r w:rsidRPr="00B73313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Pari di Francia, nel 1848 deputato all'Assemblea Costituente, dove fu uno dei più fieri avversari del presidente Luigi Bonaparte  . </w:t>
            </w:r>
          </w:p>
          <w:p w:rsidR="00BE2EEC" w:rsidRPr="00B73313" w:rsidRDefault="00B73682" w:rsidP="00B73682">
            <w:pPr>
              <w:rPr>
                <w:rStyle w:val="apple-converted-space"/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Il </w:t>
            </w:r>
            <w:r w:rsidR="00242FE6"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colpo di stato del 1851 segnò per lui l'inizio </w:t>
            </w:r>
            <w:r w:rsidR="00242FE6" w:rsidRPr="00B73313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dell'esilio,</w:t>
            </w:r>
            <w:r w:rsidR="00242FE6"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di quell'esilio che doveva durare </w:t>
            </w:r>
            <w:r w:rsidR="00242FE6" w:rsidRPr="00B73313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fino al 4 settembre 1870.</w:t>
            </w:r>
            <w:r w:rsidR="00242FE6" w:rsidRPr="00B73313">
              <w:rPr>
                <w:rStyle w:val="apple-converted-space"/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B73682" w:rsidRPr="00B73313" w:rsidRDefault="00B73682" w:rsidP="00B73682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Rientrò a Parigi dopo il crollo del </w:t>
            </w:r>
            <w:proofErr w:type="spellStart"/>
            <w:r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III</w:t>
            </w:r>
            <w:proofErr w:type="spellEnd"/>
            <w:r w:rsidRPr="00B7331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impero, entrò nel Senato nel 1876 e. Le sue esequie furono un'apoteosi; la sua salma fu lasciata per una notte sotto l'Arco di Trionfo dei Campi Elisi e vegliata da dodici poeti.</w:t>
            </w:r>
          </w:p>
          <w:p w:rsidR="00461FA0" w:rsidRPr="00B73313" w:rsidRDefault="00461FA0" w:rsidP="00461FA0">
            <w:pPr>
              <w:pStyle w:val="Normale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52525"/>
              </w:rPr>
            </w:pPr>
            <w:r w:rsidRPr="00B73313">
              <w:rPr>
                <w:rFonts w:ascii="Arial" w:hAnsi="Arial" w:cs="Arial"/>
                <w:color w:val="252525"/>
              </w:rPr>
              <w:t>I</w:t>
            </w:r>
            <w:r w:rsidR="00C31D15" w:rsidRPr="00B73313">
              <w:rPr>
                <w:rFonts w:ascii="Arial" w:hAnsi="Arial" w:cs="Arial"/>
                <w:color w:val="252525"/>
              </w:rPr>
              <w:t xml:space="preserve"> discorsi pronunciati da Hugo sui grandi temi dell'attualità sono numerosi; </w:t>
            </w:r>
          </w:p>
          <w:p w:rsidR="00461FA0" w:rsidRPr="00B73313" w:rsidRDefault="00C31D15" w:rsidP="00461FA0">
            <w:pPr>
              <w:pStyle w:val="NormaleWeb"/>
              <w:numPr>
                <w:ilvl w:val="0"/>
                <w:numId w:val="3"/>
              </w:numPr>
              <w:shd w:val="clear" w:color="auto" w:fill="FFFFFF"/>
              <w:spacing w:before="120" w:beforeAutospacing="0" w:after="120" w:afterAutospacing="0"/>
              <w:rPr>
                <w:rStyle w:val="apple-converted-space"/>
                <w:rFonts w:ascii="Arial" w:hAnsi="Arial" w:cs="Arial"/>
              </w:rPr>
            </w:pPr>
            <w:r w:rsidRPr="00B73313">
              <w:rPr>
                <w:rFonts w:ascii="Arial" w:hAnsi="Arial" w:cs="Arial"/>
                <w:color w:val="252525"/>
              </w:rPr>
              <w:t xml:space="preserve">contro </w:t>
            </w:r>
            <w:r w:rsidRPr="00B73313">
              <w:rPr>
                <w:rFonts w:ascii="Arial" w:hAnsi="Arial" w:cs="Arial"/>
              </w:rPr>
              <w:t>il</w:t>
            </w:r>
            <w:r w:rsidRPr="00B73313">
              <w:rPr>
                <w:rStyle w:val="apple-converted-space"/>
                <w:rFonts w:ascii="Arial" w:hAnsi="Arial" w:cs="Arial"/>
              </w:rPr>
              <w:t> </w:t>
            </w:r>
            <w:hyperlink r:id="rId10" w:tooltip="Lavoro infantile" w:history="1">
              <w:r w:rsidRPr="00B73313">
                <w:rPr>
                  <w:rStyle w:val="Collegamentoipertestuale"/>
                  <w:rFonts w:ascii="Arial" w:hAnsi="Arial" w:cs="Arial"/>
                  <w:b/>
                  <w:color w:val="auto"/>
                  <w:u w:val="none"/>
                </w:rPr>
                <w:t>lavoro infantile</w:t>
              </w:r>
            </w:hyperlink>
            <w:r w:rsidRPr="00B73313">
              <w:rPr>
                <w:rStyle w:val="apple-converted-space"/>
                <w:rFonts w:ascii="Arial" w:hAnsi="Arial" w:cs="Arial"/>
              </w:rPr>
              <w:t> </w:t>
            </w:r>
          </w:p>
          <w:p w:rsidR="00C31D15" w:rsidRPr="00B73313" w:rsidRDefault="00C31D15" w:rsidP="00461FA0">
            <w:pPr>
              <w:pStyle w:val="NormaleWeb"/>
              <w:numPr>
                <w:ilvl w:val="0"/>
                <w:numId w:val="3"/>
              </w:numPr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</w:rPr>
            </w:pPr>
            <w:r w:rsidRPr="00B73313">
              <w:rPr>
                <w:rFonts w:ascii="Arial" w:hAnsi="Arial" w:cs="Arial"/>
              </w:rPr>
              <w:t xml:space="preserve">contro </w:t>
            </w:r>
            <w:r w:rsidRPr="00B73313">
              <w:rPr>
                <w:rFonts w:ascii="Arial" w:hAnsi="Arial" w:cs="Arial"/>
                <w:b/>
              </w:rPr>
              <w:t>la</w:t>
            </w:r>
            <w:r w:rsidRPr="00B73313">
              <w:rPr>
                <w:rStyle w:val="apple-converted-space"/>
                <w:rFonts w:ascii="Arial" w:hAnsi="Arial" w:cs="Arial"/>
                <w:b/>
              </w:rPr>
              <w:t> </w:t>
            </w:r>
            <w:hyperlink r:id="rId11" w:tooltip="Povertà" w:history="1">
              <w:r w:rsidRPr="00B73313">
                <w:rPr>
                  <w:rStyle w:val="Collegamentoipertestuale"/>
                  <w:rFonts w:ascii="Arial" w:hAnsi="Arial" w:cs="Arial"/>
                  <w:b/>
                  <w:color w:val="auto"/>
                  <w:u w:val="none"/>
                </w:rPr>
                <w:t>miseria</w:t>
              </w:r>
            </w:hyperlink>
            <w:r w:rsidRPr="00B73313">
              <w:rPr>
                <w:rStyle w:val="apple-converted-space"/>
                <w:rFonts w:ascii="Arial" w:hAnsi="Arial" w:cs="Arial"/>
              </w:rPr>
              <w:t> </w:t>
            </w:r>
          </w:p>
          <w:p w:rsidR="00C31D15" w:rsidRPr="00B73313" w:rsidRDefault="00C31D15" w:rsidP="00461FA0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spacing w:before="100" w:beforeAutospacing="1" w:after="24"/>
              <w:rPr>
                <w:rFonts w:ascii="Arial" w:hAnsi="Arial" w:cs="Arial"/>
                <w:sz w:val="24"/>
                <w:szCs w:val="24"/>
              </w:rPr>
            </w:pPr>
            <w:r w:rsidRPr="00B73313">
              <w:rPr>
                <w:rFonts w:ascii="Arial" w:hAnsi="Arial" w:cs="Arial"/>
                <w:sz w:val="24"/>
                <w:szCs w:val="24"/>
              </w:rPr>
              <w:t xml:space="preserve">sulla </w:t>
            </w:r>
            <w:r w:rsidRPr="00B73313">
              <w:rPr>
                <w:rFonts w:ascii="Arial" w:hAnsi="Arial" w:cs="Arial"/>
                <w:b/>
                <w:sz w:val="24"/>
                <w:szCs w:val="24"/>
              </w:rPr>
              <w:t>condizione della</w:t>
            </w:r>
            <w:r w:rsidRPr="00B73313">
              <w:rPr>
                <w:rStyle w:val="apple-converted-space"/>
                <w:rFonts w:ascii="Arial" w:hAnsi="Arial" w:cs="Arial"/>
                <w:b/>
                <w:sz w:val="24"/>
                <w:szCs w:val="24"/>
              </w:rPr>
              <w:t> </w:t>
            </w:r>
            <w:hyperlink r:id="rId12" w:tooltip="Donna" w:history="1">
              <w:r w:rsidRPr="00B73313">
                <w:rPr>
                  <w:rStyle w:val="Collegamentoipertestuale"/>
                  <w:rFonts w:ascii="Arial" w:hAnsi="Arial" w:cs="Arial"/>
                  <w:b/>
                  <w:color w:val="auto"/>
                  <w:sz w:val="24"/>
                  <w:szCs w:val="24"/>
                  <w:u w:val="none"/>
                </w:rPr>
                <w:t>donna</w:t>
              </w:r>
            </w:hyperlink>
            <w:r w:rsidRPr="00B73313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</w:p>
          <w:p w:rsidR="00461FA0" w:rsidRPr="00B73313" w:rsidRDefault="00C31D15" w:rsidP="00461FA0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spacing w:before="100" w:beforeAutospacing="1" w:after="24"/>
              <w:rPr>
                <w:rFonts w:ascii="Arial" w:hAnsi="Arial" w:cs="Arial"/>
                <w:sz w:val="24"/>
                <w:szCs w:val="24"/>
              </w:rPr>
            </w:pPr>
            <w:r w:rsidRPr="00B73313">
              <w:rPr>
                <w:rFonts w:ascii="Arial" w:hAnsi="Arial" w:cs="Arial"/>
                <w:sz w:val="24"/>
                <w:szCs w:val="24"/>
              </w:rPr>
              <w:t xml:space="preserve">contro l'insegnamento religioso e a favore della </w:t>
            </w:r>
            <w:r w:rsidRPr="00B73313">
              <w:rPr>
                <w:rFonts w:ascii="Arial" w:hAnsi="Arial" w:cs="Arial"/>
                <w:b/>
                <w:sz w:val="24"/>
                <w:szCs w:val="24"/>
              </w:rPr>
              <w:t>scuola</w:t>
            </w:r>
            <w:r w:rsidRPr="00B733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20E6">
              <w:rPr>
                <w:rFonts w:ascii="Arial" w:hAnsi="Arial" w:cs="Arial"/>
                <w:b/>
                <w:sz w:val="24"/>
                <w:szCs w:val="24"/>
              </w:rPr>
              <w:t>laica e gratuita</w:t>
            </w:r>
            <w:r w:rsidRPr="00B733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61FA0" w:rsidRPr="00C020E6" w:rsidRDefault="00C31D15" w:rsidP="00461FA0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spacing w:before="100" w:beforeAutospacing="1" w:after="24"/>
              <w:rPr>
                <w:rFonts w:ascii="Arial" w:hAnsi="Arial" w:cs="Arial"/>
                <w:b/>
                <w:sz w:val="24"/>
                <w:szCs w:val="24"/>
              </w:rPr>
            </w:pPr>
            <w:r w:rsidRPr="00B73313">
              <w:rPr>
                <w:rFonts w:ascii="Arial" w:hAnsi="Arial" w:cs="Arial"/>
                <w:sz w:val="24"/>
                <w:szCs w:val="24"/>
              </w:rPr>
              <w:t>a favore della</w:t>
            </w:r>
            <w:r w:rsidRPr="00B73313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hyperlink r:id="rId13" w:tooltip="Pace" w:history="1">
              <w:r w:rsidRPr="00B73313">
                <w:rPr>
                  <w:rStyle w:val="Collegamentoipertestuale"/>
                  <w:rFonts w:ascii="Arial" w:hAnsi="Arial" w:cs="Arial"/>
                  <w:b/>
                  <w:color w:val="auto"/>
                  <w:sz w:val="24"/>
                  <w:szCs w:val="24"/>
                  <w:u w:val="none"/>
                </w:rPr>
                <w:t>pace</w:t>
              </w:r>
            </w:hyperlink>
            <w:r w:rsidRPr="00B73313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r w:rsidRPr="00B73313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C020E6">
              <w:rPr>
                <w:rFonts w:ascii="Arial" w:hAnsi="Arial" w:cs="Arial"/>
                <w:b/>
                <w:sz w:val="24"/>
                <w:szCs w:val="24"/>
              </w:rPr>
              <w:t xml:space="preserve">dell'unità federale d'Europa </w:t>
            </w:r>
          </w:p>
          <w:p w:rsidR="00C31D15" w:rsidRPr="00B73313" w:rsidRDefault="00C31D15" w:rsidP="00461FA0">
            <w:pPr>
              <w:pStyle w:val="Paragrafoelenco"/>
              <w:numPr>
                <w:ilvl w:val="0"/>
                <w:numId w:val="3"/>
              </w:numPr>
              <w:shd w:val="clear" w:color="auto" w:fill="FFFFFF"/>
              <w:spacing w:before="100" w:beforeAutospacing="1" w:after="24"/>
              <w:rPr>
                <w:rFonts w:ascii="Arial" w:hAnsi="Arial" w:cs="Arial"/>
                <w:sz w:val="24"/>
                <w:szCs w:val="24"/>
              </w:rPr>
            </w:pPr>
            <w:r w:rsidRPr="00B73313">
              <w:rPr>
                <w:rFonts w:ascii="Arial" w:hAnsi="Arial" w:cs="Arial"/>
                <w:sz w:val="24"/>
                <w:szCs w:val="24"/>
              </w:rPr>
              <w:lastRenderedPageBreak/>
              <w:t>a favore del</w:t>
            </w:r>
            <w:r w:rsidRPr="00B73313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hyperlink r:id="rId14" w:tooltip="Suffragio universale" w:history="1">
              <w:r w:rsidRPr="00B73313">
                <w:rPr>
                  <w:rStyle w:val="Collegamentoipertestuale"/>
                  <w:rFonts w:ascii="Arial" w:hAnsi="Arial" w:cs="Arial"/>
                  <w:b/>
                  <w:color w:val="auto"/>
                  <w:sz w:val="24"/>
                  <w:szCs w:val="24"/>
                  <w:u w:val="none"/>
                </w:rPr>
                <w:t>suffragio universale</w:t>
              </w:r>
            </w:hyperlink>
            <w:r w:rsidRPr="00B7331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1D15" w:rsidRPr="00B73313" w:rsidRDefault="00C31D15" w:rsidP="00B736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C91" w:rsidRPr="00B73313" w:rsidTr="00F27A90">
        <w:tc>
          <w:tcPr>
            <w:tcW w:w="2830" w:type="dxa"/>
          </w:tcPr>
          <w:p w:rsidR="00421C91" w:rsidRPr="00B73313" w:rsidRDefault="00421C91" w:rsidP="00421C9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73313">
              <w:rPr>
                <w:rFonts w:ascii="Arial" w:hAnsi="Arial" w:cs="Arial"/>
                <w:sz w:val="24"/>
                <w:szCs w:val="24"/>
              </w:rPr>
              <w:lastRenderedPageBreak/>
              <w:t>OPERE</w:t>
            </w:r>
          </w:p>
        </w:tc>
        <w:tc>
          <w:tcPr>
            <w:tcW w:w="6976" w:type="dxa"/>
          </w:tcPr>
          <w:p w:rsidR="005901E3" w:rsidRPr="00B73313" w:rsidRDefault="00E85AC5" w:rsidP="00E85AC5">
            <w:pPr>
              <w:pStyle w:val="NormaleWeb"/>
              <w:shd w:val="clear" w:color="auto" w:fill="FFFFFF"/>
              <w:spacing w:before="0" w:beforeAutospacing="0" w:after="390" w:afterAutospacing="0"/>
              <w:jc w:val="both"/>
              <w:rPr>
                <w:rStyle w:val="apple-converted-space"/>
                <w:rFonts w:ascii="Arial" w:hAnsi="Arial" w:cs="Arial"/>
                <w:color w:val="000000"/>
              </w:rPr>
            </w:pPr>
            <w:r w:rsidRPr="00B73313">
              <w:rPr>
                <w:rFonts w:ascii="Arial" w:hAnsi="Arial" w:cs="Arial"/>
                <w:color w:val="000000"/>
              </w:rPr>
              <w:t>IL suo dramma</w:t>
            </w:r>
            <w:r w:rsidRPr="00B73313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proofErr w:type="spellStart"/>
            <w:r w:rsidRPr="00B73313">
              <w:rPr>
                <w:rStyle w:val="Enfasicorsivo"/>
                <w:rFonts w:ascii="Arial" w:hAnsi="Arial" w:cs="Arial"/>
                <w:color w:val="000000"/>
              </w:rPr>
              <w:t>Cromwell</w:t>
            </w:r>
            <w:proofErr w:type="spellEnd"/>
            <w:r w:rsidRPr="00B73313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B73313">
              <w:rPr>
                <w:rFonts w:ascii="Arial" w:hAnsi="Arial" w:cs="Arial"/>
                <w:color w:val="000000"/>
              </w:rPr>
              <w:t xml:space="preserve">(1827) è considerato il vero "manifesto" del </w:t>
            </w:r>
            <w:r w:rsidRPr="00B73313">
              <w:rPr>
                <w:rFonts w:ascii="Arial" w:hAnsi="Arial" w:cs="Arial"/>
                <w:b/>
                <w:color w:val="000000"/>
              </w:rPr>
              <w:t>romanticismo francese</w:t>
            </w:r>
            <w:r w:rsidRPr="00B73313">
              <w:rPr>
                <w:rFonts w:ascii="Arial" w:hAnsi="Arial" w:cs="Arial"/>
                <w:color w:val="000000"/>
              </w:rPr>
              <w:t>.</w:t>
            </w:r>
            <w:r w:rsidRPr="00B73313"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  <w:p w:rsidR="005901E3" w:rsidRPr="00B73313" w:rsidRDefault="00B73682" w:rsidP="00E85AC5">
            <w:pPr>
              <w:pStyle w:val="NormaleWeb"/>
              <w:shd w:val="clear" w:color="auto" w:fill="FFFFFF"/>
              <w:spacing w:before="0" w:beforeAutospacing="0" w:after="390" w:afterAutospacing="0"/>
              <w:jc w:val="both"/>
              <w:rPr>
                <w:rFonts w:ascii="Arial" w:hAnsi="Arial" w:cs="Arial"/>
                <w:color w:val="000000"/>
              </w:rPr>
            </w:pPr>
            <w:r w:rsidRPr="00B73313">
              <w:rPr>
                <w:rFonts w:ascii="Arial" w:hAnsi="Arial" w:cs="Arial"/>
                <w:color w:val="333333"/>
                <w:shd w:val="clear" w:color="auto" w:fill="FFFFFF"/>
              </w:rPr>
              <w:t>Nel 1853 pubblicò "Le punizioni", aspra satira contro</w:t>
            </w:r>
            <w:r w:rsidRPr="00B73313"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hyperlink r:id="rId15" w:tooltip="Biografia di Napoleone III" w:history="1">
              <w:r w:rsidRPr="00B73313">
                <w:rPr>
                  <w:rStyle w:val="Collegamentoipertestuale"/>
                  <w:rFonts w:ascii="Arial" w:hAnsi="Arial" w:cs="Arial"/>
                  <w:color w:val="auto"/>
                  <w:shd w:val="clear" w:color="auto" w:fill="FFFFFF"/>
                </w:rPr>
                <w:t xml:space="preserve">Napoleone </w:t>
              </w:r>
              <w:proofErr w:type="spellStart"/>
              <w:r w:rsidRPr="00B73313">
                <w:rPr>
                  <w:rStyle w:val="Collegamentoipertestuale"/>
                  <w:rFonts w:ascii="Arial" w:hAnsi="Arial" w:cs="Arial"/>
                  <w:color w:val="auto"/>
                  <w:shd w:val="clear" w:color="auto" w:fill="FFFFFF"/>
                </w:rPr>
                <w:t>III</w:t>
              </w:r>
              <w:proofErr w:type="spellEnd"/>
            </w:hyperlink>
            <w:r w:rsidRPr="00B73313">
              <w:rPr>
                <w:rFonts w:ascii="Arial" w:hAnsi="Arial" w:cs="Arial"/>
                <w:u w:val="single"/>
                <w:shd w:val="clear" w:color="auto" w:fill="FFFFFF"/>
              </w:rPr>
              <w:t xml:space="preserve">, </w:t>
            </w:r>
            <w:r w:rsidRPr="00B73313">
              <w:rPr>
                <w:rFonts w:ascii="Arial" w:hAnsi="Arial" w:cs="Arial"/>
                <w:color w:val="333333"/>
                <w:shd w:val="clear" w:color="auto" w:fill="FFFFFF"/>
              </w:rPr>
              <w:t xml:space="preserve">nel 1859 la prima serie della "Leggenda dei secoli" (il seguito uscirà nel 1877 e nel 1883), nel 1862 </w:t>
            </w:r>
            <w:r w:rsidRPr="00B73313">
              <w:rPr>
                <w:rFonts w:ascii="Arial" w:hAnsi="Arial" w:cs="Arial"/>
                <w:color w:val="FF0000"/>
                <w:shd w:val="clear" w:color="auto" w:fill="FFFFFF"/>
              </w:rPr>
              <w:t>i "</w:t>
            </w:r>
            <w:hyperlink r:id="rId16" w:tooltip="I miserabili" w:history="1">
              <w:r w:rsidRPr="00B73313">
                <w:rPr>
                  <w:rStyle w:val="Collegamentoipertestuale"/>
                  <w:rFonts w:ascii="Arial" w:hAnsi="Arial" w:cs="Arial"/>
                  <w:color w:val="FF0000"/>
                  <w:shd w:val="clear" w:color="auto" w:fill="FFFFFF"/>
                </w:rPr>
                <w:t>Miserabili</w:t>
              </w:r>
            </w:hyperlink>
            <w:r w:rsidRPr="00B73313">
              <w:rPr>
                <w:rFonts w:ascii="Arial" w:hAnsi="Arial" w:cs="Arial"/>
                <w:color w:val="FF0000"/>
                <w:shd w:val="clear" w:color="auto" w:fill="FFFFFF"/>
              </w:rPr>
              <w:t>"</w:t>
            </w:r>
            <w:r w:rsidR="006F2874" w:rsidRPr="00B73313">
              <w:rPr>
                <w:rFonts w:ascii="Arial" w:hAnsi="Arial" w:cs="Arial"/>
                <w:color w:val="000000"/>
              </w:rPr>
              <w:t xml:space="preserve"> </w:t>
            </w:r>
          </w:p>
          <w:p w:rsidR="006F2874" w:rsidRPr="00B73313" w:rsidRDefault="006F2874" w:rsidP="005901E3">
            <w:pPr>
              <w:pStyle w:val="NormaleWeb"/>
              <w:shd w:val="clear" w:color="auto" w:fill="FFFFFF"/>
              <w:spacing w:before="0" w:beforeAutospacing="0" w:after="390" w:afterAutospacing="0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73313">
              <w:rPr>
                <w:rFonts w:ascii="Arial" w:hAnsi="Arial" w:cs="Arial"/>
                <w:color w:val="000000"/>
              </w:rPr>
              <w:t xml:space="preserve">Nelle sue opere, che </w:t>
            </w:r>
            <w:r w:rsidR="005901E3" w:rsidRPr="00B73313">
              <w:rPr>
                <w:rFonts w:ascii="Arial" w:hAnsi="Arial" w:cs="Arial"/>
                <w:color w:val="000000"/>
              </w:rPr>
              <w:t>raggiungono i</w:t>
            </w:r>
            <w:r w:rsidRPr="00B73313">
              <w:rPr>
                <w:rFonts w:ascii="Arial" w:hAnsi="Arial" w:cs="Arial"/>
                <w:color w:val="000000"/>
              </w:rPr>
              <w:t xml:space="preserve"> quaranta volumi, ha </w:t>
            </w:r>
            <w:r w:rsidR="005901E3" w:rsidRPr="00B73313">
              <w:rPr>
                <w:rFonts w:ascii="Arial" w:hAnsi="Arial" w:cs="Arial"/>
                <w:color w:val="000000"/>
              </w:rPr>
              <w:t>elaborato testi appartenenti a</w:t>
            </w:r>
            <w:r w:rsidRPr="00B73313">
              <w:rPr>
                <w:rFonts w:ascii="Arial" w:hAnsi="Arial" w:cs="Arial"/>
                <w:color w:val="000000"/>
              </w:rPr>
              <w:t xml:space="preserve"> tutti i generi artistici: è stato </w:t>
            </w:r>
            <w:r w:rsidRPr="00C020E6">
              <w:rPr>
                <w:rFonts w:ascii="Arial" w:hAnsi="Arial" w:cs="Arial"/>
                <w:b/>
                <w:color w:val="000000"/>
              </w:rPr>
              <w:t>poeta, drammaturgo, romanziere, critico</w:t>
            </w:r>
            <w:r w:rsidRPr="00B73313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21C91" w:rsidRPr="00B73313" w:rsidTr="00F27A90">
        <w:tc>
          <w:tcPr>
            <w:tcW w:w="2830" w:type="dxa"/>
          </w:tcPr>
          <w:p w:rsidR="00421C91" w:rsidRPr="00B73313" w:rsidRDefault="00421C91" w:rsidP="00421C9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73313">
              <w:rPr>
                <w:rFonts w:ascii="Arial" w:hAnsi="Arial" w:cs="Arial"/>
                <w:sz w:val="24"/>
                <w:szCs w:val="24"/>
              </w:rPr>
              <w:t>PRINCIPALI ELEMENTI DELLA SUA POETICA</w:t>
            </w:r>
          </w:p>
        </w:tc>
        <w:tc>
          <w:tcPr>
            <w:tcW w:w="6976" w:type="dxa"/>
          </w:tcPr>
          <w:p w:rsidR="00416B5C" w:rsidRPr="00B73313" w:rsidRDefault="00EE4435" w:rsidP="00195074">
            <w:pPr>
              <w:rPr>
                <w:rStyle w:val="apple-converted-space"/>
                <w:rFonts w:ascii="Arial" w:hAnsi="Arial" w:cs="Arial"/>
                <w:color w:val="3F3F3F"/>
                <w:sz w:val="24"/>
                <w:szCs w:val="24"/>
                <w:shd w:val="clear" w:color="auto" w:fill="FFFFFF"/>
              </w:rPr>
            </w:pPr>
            <w:r w:rsidRPr="00B73313">
              <w:rPr>
                <w:rFonts w:ascii="Arial" w:hAnsi="Arial" w:cs="Arial"/>
                <w:color w:val="3F3F3F"/>
                <w:sz w:val="24"/>
                <w:szCs w:val="24"/>
                <w:shd w:val="clear" w:color="auto" w:fill="FFFFFF"/>
              </w:rPr>
              <w:t xml:space="preserve">Per Hugo “la </w:t>
            </w:r>
            <w:r w:rsidRPr="00B73313">
              <w:rPr>
                <w:rFonts w:ascii="Arial" w:hAnsi="Arial" w:cs="Arial"/>
                <w:b/>
                <w:color w:val="3F3F3F"/>
                <w:sz w:val="24"/>
                <w:szCs w:val="24"/>
                <w:shd w:val="clear" w:color="auto" w:fill="FFFFFF"/>
              </w:rPr>
              <w:t>poesia completa è nell'armonia dei contrari</w:t>
            </w:r>
            <w:r w:rsidRPr="00B73313">
              <w:rPr>
                <w:rFonts w:ascii="Arial" w:hAnsi="Arial" w:cs="Arial"/>
                <w:color w:val="3F3F3F"/>
                <w:sz w:val="24"/>
                <w:szCs w:val="24"/>
                <w:shd w:val="clear" w:color="auto" w:fill="FFFFFF"/>
              </w:rPr>
              <w:t xml:space="preserve">” e il dramma doveva comprendere </w:t>
            </w:r>
            <w:r w:rsidRPr="00B73313">
              <w:rPr>
                <w:rFonts w:ascii="Arial" w:hAnsi="Arial" w:cs="Arial"/>
                <w:b/>
                <w:color w:val="3F3F3F"/>
                <w:sz w:val="24"/>
                <w:szCs w:val="24"/>
                <w:shd w:val="clear" w:color="auto" w:fill="FFFFFF"/>
              </w:rPr>
              <w:t>tragedia e commedia</w:t>
            </w:r>
            <w:r w:rsidRPr="00B73313">
              <w:rPr>
                <w:rFonts w:ascii="Arial" w:hAnsi="Arial" w:cs="Arial"/>
                <w:color w:val="3F3F3F"/>
                <w:sz w:val="24"/>
                <w:szCs w:val="24"/>
                <w:shd w:val="clear" w:color="auto" w:fill="FFFFFF"/>
              </w:rPr>
              <w:t xml:space="preserve"> e unire tutto ciò che meglio contribuisce a determinare la complessità dell'esistenza.</w:t>
            </w:r>
            <w:r w:rsidRPr="00B73313">
              <w:rPr>
                <w:rStyle w:val="apple-converted-space"/>
                <w:rFonts w:ascii="Arial" w:hAnsi="Arial" w:cs="Arial"/>
                <w:color w:val="3F3F3F"/>
                <w:sz w:val="24"/>
                <w:szCs w:val="24"/>
                <w:shd w:val="clear" w:color="auto" w:fill="FFFFFF"/>
              </w:rPr>
              <w:t> </w:t>
            </w:r>
          </w:p>
          <w:p w:rsidR="00B73313" w:rsidRPr="00B73313" w:rsidRDefault="00B73313" w:rsidP="009D6922">
            <w:pPr>
              <w:pStyle w:val="Normale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52525"/>
              </w:rPr>
            </w:pPr>
            <w:r w:rsidRPr="00B73313">
              <w:rPr>
                <w:rFonts w:ascii="Arial" w:hAnsi="Arial" w:cs="Arial"/>
                <w:color w:val="252525"/>
              </w:rPr>
              <w:t xml:space="preserve">In tutti i romanzi </w:t>
            </w:r>
            <w:r w:rsidR="009D6922" w:rsidRPr="00B73313">
              <w:rPr>
                <w:rFonts w:ascii="Arial" w:hAnsi="Arial" w:cs="Arial"/>
                <w:color w:val="252525"/>
              </w:rPr>
              <w:t xml:space="preserve"> Hugo </w:t>
            </w:r>
            <w:r w:rsidRPr="00B73313">
              <w:rPr>
                <w:rFonts w:ascii="Arial" w:hAnsi="Arial" w:cs="Arial"/>
                <w:color w:val="252525"/>
              </w:rPr>
              <w:t xml:space="preserve">non si ferma mai alla semplice storia raccontata, ma </w:t>
            </w:r>
            <w:r w:rsidR="009D6922" w:rsidRPr="00B73313">
              <w:rPr>
                <w:rFonts w:ascii="Arial" w:hAnsi="Arial" w:cs="Arial"/>
                <w:color w:val="252525"/>
              </w:rPr>
              <w:t xml:space="preserve"> essi </w:t>
            </w:r>
            <w:r w:rsidRPr="00B73313">
              <w:rPr>
                <w:rFonts w:ascii="Arial" w:hAnsi="Arial" w:cs="Arial"/>
                <w:color w:val="252525"/>
              </w:rPr>
              <w:t>vogliono comunicare un’idea</w:t>
            </w:r>
            <w:r w:rsidR="009D6922" w:rsidRPr="00B73313">
              <w:rPr>
                <w:rFonts w:ascii="Arial" w:hAnsi="Arial" w:cs="Arial"/>
                <w:color w:val="252525"/>
              </w:rPr>
              <w:t xml:space="preserve">. Questo dà conto delle numerose e spesso lunghe </w:t>
            </w:r>
            <w:r w:rsidRPr="00B73313">
              <w:rPr>
                <w:rFonts w:ascii="Arial" w:hAnsi="Arial" w:cs="Arial"/>
                <w:color w:val="252525"/>
              </w:rPr>
              <w:t>riflessioni</w:t>
            </w:r>
            <w:r w:rsidR="009D6922" w:rsidRPr="00B73313">
              <w:rPr>
                <w:rFonts w:ascii="Arial" w:hAnsi="Arial" w:cs="Arial"/>
                <w:color w:val="252525"/>
              </w:rPr>
              <w:t xml:space="preserve"> che interrompono la narrazione, come quelle sulla miseria materiale e morale ne</w:t>
            </w:r>
            <w:r w:rsidR="009D6922" w:rsidRPr="00B73313">
              <w:rPr>
                <w:rStyle w:val="apple-converted-space"/>
                <w:rFonts w:ascii="Arial" w:hAnsi="Arial" w:cs="Arial"/>
                <w:color w:val="252525"/>
              </w:rPr>
              <w:t> </w:t>
            </w:r>
            <w:r w:rsidR="009D6922" w:rsidRPr="00B73313">
              <w:rPr>
                <w:rFonts w:ascii="Arial" w:hAnsi="Arial" w:cs="Arial"/>
                <w:i/>
                <w:iCs/>
                <w:color w:val="252525"/>
              </w:rPr>
              <w:t>I miserabili</w:t>
            </w:r>
            <w:r w:rsidR="009D6922" w:rsidRPr="00B73313">
              <w:rPr>
                <w:rFonts w:ascii="Arial" w:hAnsi="Arial" w:cs="Arial"/>
                <w:color w:val="252525"/>
              </w:rPr>
              <w:t xml:space="preserve">. </w:t>
            </w:r>
          </w:p>
          <w:p w:rsidR="00B73313" w:rsidRPr="00B73313" w:rsidRDefault="00B73313" w:rsidP="009D6922">
            <w:pPr>
              <w:pStyle w:val="Normale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52525"/>
              </w:rPr>
            </w:pPr>
            <w:r w:rsidRPr="00B73313">
              <w:rPr>
                <w:rFonts w:ascii="Arial" w:hAnsi="Arial" w:cs="Arial"/>
                <w:color w:val="252525"/>
              </w:rPr>
              <w:t>Egli racconta dei poveri, di protagonisti che, pur vinti dalle difficoltà della vita, sanno rialzarsi o cambiare vita ( vedi protagonista de I miserabili).</w:t>
            </w:r>
          </w:p>
          <w:p w:rsidR="009D6922" w:rsidRPr="00B73313" w:rsidRDefault="00B73313" w:rsidP="00B73313">
            <w:pPr>
              <w:pStyle w:val="Titolo3"/>
              <w:shd w:val="clear" w:color="auto" w:fill="FFFFFF"/>
              <w:spacing w:before="72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B73313">
              <w:rPr>
                <w:rFonts w:ascii="Arial" w:hAnsi="Arial" w:cs="Arial"/>
                <w:sz w:val="24"/>
                <w:szCs w:val="24"/>
              </w:rPr>
              <w:t>L’attenzione alla vita degli umili e al loro coraggio è una costante dei suoi romanzi.</w:t>
            </w:r>
          </w:p>
        </w:tc>
      </w:tr>
      <w:tr w:rsidR="00421C91" w:rsidRPr="00B73313" w:rsidTr="00F27A90">
        <w:tc>
          <w:tcPr>
            <w:tcW w:w="2830" w:type="dxa"/>
          </w:tcPr>
          <w:p w:rsidR="00421C91" w:rsidRPr="00B73313" w:rsidRDefault="00421C91" w:rsidP="00421C91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73313">
              <w:rPr>
                <w:rFonts w:ascii="Arial" w:hAnsi="Arial" w:cs="Arial"/>
                <w:sz w:val="24"/>
                <w:szCs w:val="24"/>
              </w:rPr>
              <w:t>CARATTERISTICHE E NOVITA’  ‘DEL SUO STILE</w:t>
            </w:r>
          </w:p>
        </w:tc>
        <w:tc>
          <w:tcPr>
            <w:tcW w:w="6976" w:type="dxa"/>
          </w:tcPr>
          <w:p w:rsidR="00B73313" w:rsidRPr="00B73313" w:rsidRDefault="00C31D15" w:rsidP="00E059C8">
            <w:pPr>
              <w:rPr>
                <w:rFonts w:ascii="Arial" w:hAnsi="Arial" w:cs="Arial"/>
                <w:color w:val="3F3F3F"/>
                <w:sz w:val="24"/>
                <w:szCs w:val="24"/>
                <w:shd w:val="clear" w:color="auto" w:fill="FFFFFF"/>
              </w:rPr>
            </w:pPr>
            <w:r w:rsidRPr="00B73313">
              <w:rPr>
                <w:rFonts w:ascii="Arial" w:hAnsi="Arial" w:cs="Arial"/>
                <w:color w:val="3F3F3F"/>
                <w:sz w:val="24"/>
                <w:szCs w:val="24"/>
                <w:shd w:val="clear" w:color="auto" w:fill="FFFFFF"/>
              </w:rPr>
              <w:t xml:space="preserve"> E in ogni opera ritornano motivi autobiografici, spesso dolcissimi, testimonianze della sua sensibilità</w:t>
            </w:r>
            <w:r w:rsidR="00B73313" w:rsidRPr="00B73313">
              <w:rPr>
                <w:rFonts w:ascii="Arial" w:hAnsi="Arial" w:cs="Arial"/>
                <w:color w:val="3F3F3F"/>
                <w:sz w:val="24"/>
                <w:szCs w:val="24"/>
                <w:shd w:val="clear" w:color="auto" w:fill="FFFFFF"/>
              </w:rPr>
              <w:t>.</w:t>
            </w:r>
          </w:p>
          <w:p w:rsidR="00B73313" w:rsidRPr="00B73313" w:rsidRDefault="00B73313" w:rsidP="00B73313">
            <w:pPr>
              <w:rPr>
                <w:rFonts w:ascii="Arial" w:hAnsi="Arial" w:cs="Arial"/>
                <w:color w:val="3F3F3F"/>
                <w:sz w:val="24"/>
                <w:szCs w:val="24"/>
                <w:shd w:val="clear" w:color="auto" w:fill="FFFFFF"/>
              </w:rPr>
            </w:pPr>
            <w:r w:rsidRPr="00C020E6">
              <w:rPr>
                <w:rFonts w:ascii="Arial" w:hAnsi="Arial" w:cs="Arial"/>
                <w:b/>
                <w:color w:val="3F3F3F"/>
                <w:sz w:val="24"/>
                <w:szCs w:val="24"/>
                <w:shd w:val="clear" w:color="auto" w:fill="FFFFFF"/>
              </w:rPr>
              <w:t>Situazioni, immagini ed emozioni</w:t>
            </w:r>
            <w:r w:rsidRPr="00B73313">
              <w:rPr>
                <w:rFonts w:ascii="Arial" w:hAnsi="Arial" w:cs="Arial"/>
                <w:color w:val="3F3F3F"/>
                <w:sz w:val="24"/>
                <w:szCs w:val="24"/>
                <w:shd w:val="clear" w:color="auto" w:fill="FFFFFF"/>
              </w:rPr>
              <w:t xml:space="preserve"> sono la caratteristica dei suoi romanzi, i </w:t>
            </w:r>
            <w:r w:rsidRPr="00C020E6">
              <w:rPr>
                <w:rFonts w:ascii="Arial" w:hAnsi="Arial" w:cs="Arial"/>
                <w:b/>
                <w:color w:val="3F3F3F"/>
                <w:sz w:val="24"/>
                <w:szCs w:val="24"/>
                <w:shd w:val="clear" w:color="auto" w:fill="FFFFFF"/>
              </w:rPr>
              <w:t>personaggi</w:t>
            </w:r>
            <w:r w:rsidRPr="00B73313">
              <w:rPr>
                <w:rFonts w:ascii="Arial" w:hAnsi="Arial" w:cs="Arial"/>
                <w:color w:val="3F3F3F"/>
                <w:sz w:val="24"/>
                <w:szCs w:val="24"/>
                <w:shd w:val="clear" w:color="auto" w:fill="FFFFFF"/>
              </w:rPr>
              <w:t xml:space="preserve"> rappresentano sempre una posizione di fronte alla vita ( il misero, il crudele, la vittima della società, gli invidiosi, gli amici, gli eroi piccoli). </w:t>
            </w:r>
          </w:p>
          <w:p w:rsidR="00B73313" w:rsidRPr="00B73313" w:rsidRDefault="00B73313" w:rsidP="00B73313">
            <w:pPr>
              <w:rPr>
                <w:rFonts w:ascii="Arial" w:hAnsi="Arial" w:cs="Arial"/>
                <w:color w:val="3F3F3F"/>
                <w:sz w:val="24"/>
                <w:szCs w:val="24"/>
                <w:shd w:val="clear" w:color="auto" w:fill="FFFFFF"/>
              </w:rPr>
            </w:pPr>
          </w:p>
          <w:p w:rsidR="00C31D15" w:rsidRPr="00B73313" w:rsidRDefault="00C31D15" w:rsidP="00B73313">
            <w:pPr>
              <w:rPr>
                <w:rFonts w:ascii="Arial" w:hAnsi="Arial" w:cs="Arial"/>
                <w:sz w:val="24"/>
                <w:szCs w:val="24"/>
              </w:rPr>
            </w:pPr>
            <w:r w:rsidRPr="00B73313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 xml:space="preserve">in particolare, egli si batte per reinserire nella poesia tutte quelle parole che ne erano state </w:t>
            </w:r>
            <w:r w:rsidR="00B73313" w:rsidRPr="00B73313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allontanate</w:t>
            </w:r>
            <w:r w:rsidRPr="00B73313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, perché considerate troppo banali, quotidiane</w:t>
            </w:r>
            <w:r w:rsidR="00B73313" w:rsidRPr="00B73313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21C91" w:rsidRPr="00B73313" w:rsidRDefault="00421C91" w:rsidP="00421C91">
      <w:pPr>
        <w:spacing w:line="480" w:lineRule="auto"/>
        <w:rPr>
          <w:rFonts w:ascii="Arial" w:hAnsi="Arial" w:cs="Arial"/>
          <w:sz w:val="24"/>
          <w:szCs w:val="24"/>
        </w:rPr>
      </w:pPr>
    </w:p>
    <w:p w:rsidR="00421C91" w:rsidRPr="00B73313" w:rsidRDefault="00421C91" w:rsidP="00421C91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421C91" w:rsidRPr="00B73313" w:rsidSect="00700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1CCB"/>
    <w:multiLevelType w:val="hybridMultilevel"/>
    <w:tmpl w:val="9F52A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A0F62"/>
    <w:multiLevelType w:val="multilevel"/>
    <w:tmpl w:val="96C4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3537B4"/>
    <w:multiLevelType w:val="hybridMultilevel"/>
    <w:tmpl w:val="7298C344"/>
    <w:lvl w:ilvl="0" w:tplc="0410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1C91"/>
    <w:rsid w:val="000A764D"/>
    <w:rsid w:val="00195074"/>
    <w:rsid w:val="00195514"/>
    <w:rsid w:val="001C4C2C"/>
    <w:rsid w:val="00242FE6"/>
    <w:rsid w:val="00313398"/>
    <w:rsid w:val="0032561A"/>
    <w:rsid w:val="00350B08"/>
    <w:rsid w:val="00416B5C"/>
    <w:rsid w:val="00421C91"/>
    <w:rsid w:val="00461FA0"/>
    <w:rsid w:val="004E4F26"/>
    <w:rsid w:val="004E6558"/>
    <w:rsid w:val="005505A4"/>
    <w:rsid w:val="005901E3"/>
    <w:rsid w:val="00630A34"/>
    <w:rsid w:val="006F2874"/>
    <w:rsid w:val="007000C9"/>
    <w:rsid w:val="00734A23"/>
    <w:rsid w:val="007D6B82"/>
    <w:rsid w:val="008B0265"/>
    <w:rsid w:val="00947CE8"/>
    <w:rsid w:val="00961AAC"/>
    <w:rsid w:val="00964080"/>
    <w:rsid w:val="009B1519"/>
    <w:rsid w:val="009D6922"/>
    <w:rsid w:val="00A52D28"/>
    <w:rsid w:val="00B73313"/>
    <w:rsid w:val="00B73682"/>
    <w:rsid w:val="00BD20A5"/>
    <w:rsid w:val="00BE2EEC"/>
    <w:rsid w:val="00C020E6"/>
    <w:rsid w:val="00C31D15"/>
    <w:rsid w:val="00C34D1C"/>
    <w:rsid w:val="00C94C1E"/>
    <w:rsid w:val="00E059C8"/>
    <w:rsid w:val="00E85AC5"/>
    <w:rsid w:val="00EE4435"/>
    <w:rsid w:val="00F14129"/>
    <w:rsid w:val="00F27A90"/>
    <w:rsid w:val="00F640DC"/>
    <w:rsid w:val="00FD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20A5"/>
    <w:pPr>
      <w:spacing w:after="0" w:line="240" w:lineRule="auto"/>
      <w:jc w:val="both"/>
    </w:pPr>
  </w:style>
  <w:style w:type="paragraph" w:styleId="Titolo3">
    <w:name w:val="heading 3"/>
    <w:basedOn w:val="Normale"/>
    <w:link w:val="Titolo3Carattere"/>
    <w:uiPriority w:val="9"/>
    <w:qFormat/>
    <w:rsid w:val="009D692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1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059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059C8"/>
  </w:style>
  <w:style w:type="character" w:styleId="Enfasicorsivo">
    <w:name w:val="Emphasis"/>
    <w:basedOn w:val="Carpredefinitoparagrafo"/>
    <w:uiPriority w:val="20"/>
    <w:qFormat/>
    <w:rsid w:val="00E059C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195074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692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9D6922"/>
  </w:style>
  <w:style w:type="character" w:customStyle="1" w:styleId="mw-editsection">
    <w:name w:val="mw-editsection"/>
    <w:basedOn w:val="Carpredefinitoparagrafo"/>
    <w:rsid w:val="009D6922"/>
  </w:style>
  <w:style w:type="character" w:customStyle="1" w:styleId="mw-editsection-bracket">
    <w:name w:val="mw-editsection-bracket"/>
    <w:basedOn w:val="Carpredefinitoparagrafo"/>
    <w:rsid w:val="009D6922"/>
  </w:style>
  <w:style w:type="character" w:customStyle="1" w:styleId="mw-editsection-divider">
    <w:name w:val="mw-editsection-divider"/>
    <w:basedOn w:val="Carpredefinitoparagrafo"/>
    <w:rsid w:val="009D6922"/>
  </w:style>
  <w:style w:type="paragraph" w:styleId="Paragrafoelenco">
    <w:name w:val="List Paragraph"/>
    <w:basedOn w:val="Normale"/>
    <w:uiPriority w:val="34"/>
    <w:qFormat/>
    <w:rsid w:val="00461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Disegno" TargetMode="External"/><Relationship Id="rId13" Type="http://schemas.openxmlformats.org/officeDocument/2006/relationships/hyperlink" Target="https://it.wikipedia.org/wiki/Pa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1868" TargetMode="External"/><Relationship Id="rId12" Type="http://schemas.openxmlformats.org/officeDocument/2006/relationships/hyperlink" Target="https://it.wikipedia.org/wiki/Donn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ultura.biografieonline.it/i-miserabil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Canada" TargetMode="External"/><Relationship Id="rId11" Type="http://schemas.openxmlformats.org/officeDocument/2006/relationships/hyperlink" Target="https://it.wikipedia.org/wiki/Povert%C3%A0" TargetMode="External"/><Relationship Id="rId5" Type="http://schemas.openxmlformats.org/officeDocument/2006/relationships/hyperlink" Target="https://it.wikipedia.org/wiki/1863" TargetMode="External"/><Relationship Id="rId15" Type="http://schemas.openxmlformats.org/officeDocument/2006/relationships/hyperlink" Target="http://biografieonline.it/biografia.htm?BioID=2574&amp;biografia=Napoleone+III" TargetMode="External"/><Relationship Id="rId10" Type="http://schemas.openxmlformats.org/officeDocument/2006/relationships/hyperlink" Target="https://it.wikipedia.org/wiki/Lavoro_infant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grafieonline.it/biografia.htm?BioID=2803&amp;biografia=Luigi+Filippo+di+Francia" TargetMode="External"/><Relationship Id="rId14" Type="http://schemas.openxmlformats.org/officeDocument/2006/relationships/hyperlink" Target="https://it.wikipedia.org/wiki/Suffragio_univers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17</cp:revision>
  <dcterms:created xsi:type="dcterms:W3CDTF">2017-01-17T16:18:00Z</dcterms:created>
  <dcterms:modified xsi:type="dcterms:W3CDTF">2017-01-17T17:01:00Z</dcterms:modified>
</cp:coreProperties>
</file>