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DE" w:rsidRPr="008076B3" w:rsidRDefault="00585DDC" w:rsidP="008076B3">
      <w:pPr>
        <w:jc w:val="center"/>
        <w:rPr>
          <w:rFonts w:ascii="Corbel" w:hAnsi="Corbel"/>
          <w:b/>
          <w:sz w:val="48"/>
          <w:szCs w:val="48"/>
          <w:u w:val="single"/>
        </w:rPr>
      </w:pPr>
      <w:r w:rsidRPr="008076B3">
        <w:rPr>
          <w:rFonts w:ascii="Corbel" w:hAnsi="Corbel"/>
          <w:b/>
          <w:sz w:val="48"/>
          <w:szCs w:val="48"/>
          <w:u w:val="single"/>
        </w:rPr>
        <w:t>GIOVANNI VERGA</w:t>
      </w:r>
    </w:p>
    <w:p w:rsidR="00585DDC" w:rsidRPr="008076B3" w:rsidRDefault="00585DDC" w:rsidP="008076B3">
      <w:pPr>
        <w:pStyle w:val="Paragrafoelenco"/>
        <w:numPr>
          <w:ilvl w:val="0"/>
          <w:numId w:val="5"/>
        </w:numPr>
        <w:rPr>
          <w:rFonts w:ascii="Corbel" w:hAnsi="Corbel"/>
          <w:sz w:val="28"/>
          <w:szCs w:val="40"/>
        </w:rPr>
      </w:pPr>
      <w:r w:rsidRPr="008076B3">
        <w:rPr>
          <w:rFonts w:ascii="Corbel" w:hAnsi="Corbel"/>
          <w:sz w:val="28"/>
          <w:szCs w:val="40"/>
        </w:rPr>
        <w:t>Nasce a Catania nel 1840</w:t>
      </w:r>
    </w:p>
    <w:p w:rsidR="00585DDC" w:rsidRPr="008076B3" w:rsidRDefault="00585DDC" w:rsidP="008076B3">
      <w:pPr>
        <w:pStyle w:val="Paragrafoelenco"/>
        <w:numPr>
          <w:ilvl w:val="0"/>
          <w:numId w:val="5"/>
        </w:numPr>
        <w:rPr>
          <w:rFonts w:ascii="Corbel" w:hAnsi="Corbel"/>
          <w:sz w:val="28"/>
          <w:szCs w:val="40"/>
        </w:rPr>
      </w:pPr>
      <w:r w:rsidRPr="008076B3">
        <w:rPr>
          <w:rFonts w:ascii="Corbel" w:hAnsi="Corbel"/>
          <w:sz w:val="28"/>
          <w:szCs w:val="40"/>
        </w:rPr>
        <w:t>Quando Garibaldi guida in Sicilia l’impresa dei Mille, egli ha vent’anni e questo evento lo segna e lo rende fedele ai valori dell’unità nazionale.</w:t>
      </w:r>
    </w:p>
    <w:p w:rsidR="00585DDC" w:rsidRPr="008076B3" w:rsidRDefault="00585DDC" w:rsidP="008076B3">
      <w:pPr>
        <w:pStyle w:val="Paragrafoelenco"/>
        <w:numPr>
          <w:ilvl w:val="0"/>
          <w:numId w:val="5"/>
        </w:numPr>
        <w:rPr>
          <w:rFonts w:ascii="Corbel" w:hAnsi="Corbel"/>
          <w:b/>
          <w:sz w:val="28"/>
          <w:szCs w:val="40"/>
        </w:rPr>
      </w:pPr>
      <w:r w:rsidRPr="008076B3">
        <w:rPr>
          <w:rFonts w:ascii="Corbel" w:hAnsi="Corbel"/>
          <w:sz w:val="28"/>
          <w:szCs w:val="40"/>
        </w:rPr>
        <w:t xml:space="preserve">Si ispira proprio all’arrivo di Garibaldi in Sicilia per scrivere </w:t>
      </w:r>
      <w:r w:rsidRPr="008076B3">
        <w:rPr>
          <w:rFonts w:ascii="Corbel" w:hAnsi="Corbel"/>
          <w:b/>
          <w:sz w:val="28"/>
          <w:szCs w:val="40"/>
        </w:rPr>
        <w:t>“I carbonari della montagna”.</w:t>
      </w:r>
    </w:p>
    <w:p w:rsidR="00585DDC" w:rsidRPr="008076B3" w:rsidRDefault="00585DDC" w:rsidP="008076B3">
      <w:pPr>
        <w:pStyle w:val="Paragrafoelenco"/>
        <w:numPr>
          <w:ilvl w:val="0"/>
          <w:numId w:val="5"/>
        </w:numPr>
        <w:rPr>
          <w:rFonts w:ascii="Corbel" w:hAnsi="Corbel"/>
          <w:sz w:val="28"/>
          <w:szCs w:val="40"/>
        </w:rPr>
      </w:pPr>
      <w:r w:rsidRPr="008076B3">
        <w:rPr>
          <w:rFonts w:ascii="Corbel" w:hAnsi="Corbel"/>
          <w:sz w:val="28"/>
          <w:szCs w:val="40"/>
        </w:rPr>
        <w:t xml:space="preserve">Successivamente pubblica il romanzo </w:t>
      </w:r>
      <w:r w:rsidRPr="008076B3">
        <w:rPr>
          <w:rFonts w:ascii="Corbel" w:hAnsi="Corbel"/>
          <w:b/>
          <w:sz w:val="28"/>
          <w:szCs w:val="40"/>
        </w:rPr>
        <w:t>“Una peccatrice”</w:t>
      </w:r>
      <w:r w:rsidRPr="008076B3">
        <w:rPr>
          <w:rFonts w:ascii="Corbel" w:hAnsi="Corbel"/>
          <w:sz w:val="28"/>
          <w:szCs w:val="40"/>
        </w:rPr>
        <w:t>.</w:t>
      </w:r>
    </w:p>
    <w:p w:rsidR="00585DDC" w:rsidRPr="008076B3" w:rsidRDefault="00585DDC" w:rsidP="008076B3">
      <w:pPr>
        <w:pStyle w:val="Paragrafoelenco"/>
        <w:numPr>
          <w:ilvl w:val="0"/>
          <w:numId w:val="5"/>
        </w:numPr>
        <w:rPr>
          <w:rFonts w:ascii="Corbel" w:hAnsi="Corbel"/>
          <w:b/>
          <w:sz w:val="28"/>
          <w:szCs w:val="40"/>
        </w:rPr>
      </w:pPr>
      <w:r w:rsidRPr="008076B3">
        <w:rPr>
          <w:rFonts w:ascii="Corbel" w:hAnsi="Corbel"/>
          <w:sz w:val="28"/>
          <w:szCs w:val="40"/>
        </w:rPr>
        <w:t xml:space="preserve">Nel 1869 si trasferisce a Firenze (all’epoca capitale d’Italia) e scrive </w:t>
      </w:r>
      <w:r w:rsidRPr="008076B3">
        <w:rPr>
          <w:rFonts w:ascii="Corbel" w:hAnsi="Corbel"/>
          <w:b/>
          <w:sz w:val="28"/>
          <w:szCs w:val="40"/>
        </w:rPr>
        <w:t>“Storia di una capinera”.</w:t>
      </w:r>
    </w:p>
    <w:p w:rsidR="00585DDC" w:rsidRPr="008076B3" w:rsidRDefault="00585DDC" w:rsidP="008076B3">
      <w:pPr>
        <w:pStyle w:val="Paragrafoelenco"/>
        <w:numPr>
          <w:ilvl w:val="0"/>
          <w:numId w:val="5"/>
        </w:numPr>
        <w:rPr>
          <w:rFonts w:ascii="Corbel" w:hAnsi="Corbel"/>
          <w:sz w:val="28"/>
          <w:szCs w:val="40"/>
        </w:rPr>
      </w:pPr>
      <w:r w:rsidRPr="008076B3">
        <w:rPr>
          <w:rFonts w:ascii="Corbel" w:hAnsi="Corbel"/>
          <w:sz w:val="28"/>
          <w:szCs w:val="40"/>
        </w:rPr>
        <w:t>Nel 1872 lascia Firenze e si sposta a Milano (capitale economica d’Italia)</w:t>
      </w:r>
      <w:r w:rsidR="00170CE0" w:rsidRPr="008076B3">
        <w:rPr>
          <w:rFonts w:ascii="Corbel" w:hAnsi="Corbel"/>
          <w:sz w:val="28"/>
          <w:szCs w:val="40"/>
        </w:rPr>
        <w:t xml:space="preserve"> e qui Verga sperimenta il conflitto fra i valori dell’arte e quelli del denaro che ormai prevalgono.</w:t>
      </w:r>
    </w:p>
    <w:p w:rsidR="00170CE0" w:rsidRPr="008076B3" w:rsidRDefault="008076B3" w:rsidP="008076B3">
      <w:pPr>
        <w:pStyle w:val="Paragrafoelenco"/>
        <w:numPr>
          <w:ilvl w:val="0"/>
          <w:numId w:val="5"/>
        </w:numPr>
        <w:rPr>
          <w:rFonts w:ascii="Corbel" w:hAnsi="Corbel"/>
          <w:sz w:val="28"/>
          <w:szCs w:val="40"/>
        </w:rPr>
      </w:pPr>
      <w:r w:rsidRPr="008076B3">
        <w:rPr>
          <w:rFonts w:ascii="Corbel" w:hAnsi="Corbel"/>
          <w:sz w:val="28"/>
          <w:szCs w:val="40"/>
        </w:rPr>
        <w:t xml:space="preserve">Nel 1874 esce </w:t>
      </w:r>
      <w:r w:rsidRPr="008076B3">
        <w:rPr>
          <w:rFonts w:ascii="Corbel" w:hAnsi="Corbel"/>
          <w:b/>
          <w:sz w:val="28"/>
          <w:szCs w:val="40"/>
        </w:rPr>
        <w:t>“Nedda”</w:t>
      </w:r>
      <w:r w:rsidRPr="008076B3">
        <w:rPr>
          <w:rFonts w:ascii="Corbel" w:hAnsi="Corbel"/>
          <w:sz w:val="28"/>
          <w:szCs w:val="40"/>
        </w:rPr>
        <w:t xml:space="preserve"> in cui per la prima volta emergono i temi che caratterizzano la sua adesione al Verismo.</w:t>
      </w:r>
    </w:p>
    <w:p w:rsidR="008076B3" w:rsidRPr="008076B3" w:rsidRDefault="008076B3" w:rsidP="008076B3">
      <w:pPr>
        <w:jc w:val="center"/>
        <w:rPr>
          <w:rFonts w:ascii="Corbel" w:hAnsi="Corbel"/>
          <w:b/>
          <w:sz w:val="36"/>
          <w:szCs w:val="36"/>
        </w:rPr>
      </w:pPr>
      <w:r w:rsidRPr="008076B3">
        <w:rPr>
          <w:rFonts w:ascii="Corbel" w:hAnsi="Corbel"/>
          <w:b/>
          <w:sz w:val="36"/>
          <w:szCs w:val="36"/>
        </w:rPr>
        <w:t>NEDDA (avvio al Verismo)</w:t>
      </w:r>
    </w:p>
    <w:p w:rsidR="008076B3" w:rsidRDefault="008076B3">
      <w:p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 xml:space="preserve">Racconta la storia di una povera raccoglitrice di olive, esclusa dalle altre donne del villaggio, che si innamora di </w:t>
      </w:r>
      <w:proofErr w:type="spellStart"/>
      <w:r>
        <w:rPr>
          <w:rFonts w:ascii="Corbel" w:hAnsi="Corbel"/>
          <w:sz w:val="28"/>
          <w:szCs w:val="40"/>
        </w:rPr>
        <w:t>Janu</w:t>
      </w:r>
      <w:proofErr w:type="spellEnd"/>
      <w:r>
        <w:rPr>
          <w:rFonts w:ascii="Corbel" w:hAnsi="Corbel"/>
          <w:sz w:val="28"/>
          <w:szCs w:val="40"/>
        </w:rPr>
        <w:t xml:space="preserve">. Da questa relazione nasce una bambina che però Nedda, nonostante la povertà, si rifiuta di abbandonare e per questo viene criticata dagli altri. Vive quindi la condizione di esclusione e di estraneità, tipica di molti personaggi di Verga. Questa novella non è però ancora Verista, perché il narratore è presente nel testo e difende i personaggi, mentre per il Verismo l’autore deve scomparire e lasciar </w:t>
      </w:r>
      <w:proofErr w:type="spellStart"/>
      <w:r>
        <w:rPr>
          <w:rFonts w:ascii="Corbel" w:hAnsi="Corbel"/>
          <w:sz w:val="28"/>
          <w:szCs w:val="40"/>
        </w:rPr>
        <w:t>perlare</w:t>
      </w:r>
      <w:proofErr w:type="spellEnd"/>
      <w:r>
        <w:rPr>
          <w:rFonts w:ascii="Corbel" w:hAnsi="Corbel"/>
          <w:sz w:val="28"/>
          <w:szCs w:val="40"/>
        </w:rPr>
        <w:t xml:space="preserve"> i personaggi.</w:t>
      </w:r>
    </w:p>
    <w:p w:rsidR="008076B3" w:rsidRDefault="008076B3">
      <w:pPr>
        <w:rPr>
          <w:rFonts w:ascii="Corbel" w:hAnsi="Corbel"/>
          <w:sz w:val="28"/>
          <w:szCs w:val="40"/>
        </w:rPr>
      </w:pPr>
    </w:p>
    <w:p w:rsidR="008076B3" w:rsidRPr="008076B3" w:rsidRDefault="008076B3" w:rsidP="008076B3">
      <w:pPr>
        <w:pStyle w:val="Paragrafoelenco"/>
        <w:numPr>
          <w:ilvl w:val="0"/>
          <w:numId w:val="6"/>
        </w:numPr>
        <w:rPr>
          <w:rFonts w:ascii="Corbel" w:hAnsi="Corbel"/>
          <w:sz w:val="28"/>
          <w:szCs w:val="40"/>
        </w:rPr>
      </w:pPr>
      <w:r w:rsidRPr="008076B3">
        <w:rPr>
          <w:rFonts w:ascii="Corbel" w:hAnsi="Corbel"/>
          <w:sz w:val="28"/>
          <w:szCs w:val="40"/>
        </w:rPr>
        <w:t xml:space="preserve">Alla </w:t>
      </w:r>
      <w:r>
        <w:rPr>
          <w:rFonts w:ascii="Corbel" w:hAnsi="Corbel"/>
          <w:sz w:val="28"/>
          <w:szCs w:val="40"/>
        </w:rPr>
        <w:t>fine del 1877 forma</w:t>
      </w:r>
      <w:r w:rsidRPr="008076B3">
        <w:rPr>
          <w:rFonts w:ascii="Corbel" w:hAnsi="Corbel"/>
          <w:sz w:val="28"/>
          <w:szCs w:val="40"/>
        </w:rPr>
        <w:t xml:space="preserve"> un gruppo di cui fa parte Capuana che si propone di creare in Italia il “romanzo moderno” e viene quindi fondato il VERISMO.</w:t>
      </w:r>
    </w:p>
    <w:p w:rsidR="008076B3" w:rsidRPr="008076B3" w:rsidRDefault="008076B3">
      <w:pPr>
        <w:rPr>
          <w:rFonts w:ascii="Corbel" w:hAnsi="Corbel"/>
          <w:b/>
          <w:sz w:val="32"/>
          <w:szCs w:val="32"/>
        </w:rPr>
      </w:pPr>
      <w:r w:rsidRPr="008076B3">
        <w:rPr>
          <w:rFonts w:ascii="Corbel" w:hAnsi="Corbel"/>
          <w:b/>
          <w:sz w:val="32"/>
          <w:szCs w:val="32"/>
        </w:rPr>
        <w:t>FATTORI CHE FAVORISCONO LA NASCITA DEL VERISMO:</w:t>
      </w:r>
    </w:p>
    <w:p w:rsidR="008076B3" w:rsidRDefault="008076B3" w:rsidP="008076B3">
      <w:pPr>
        <w:pStyle w:val="Paragrafoelenco"/>
        <w:numPr>
          <w:ilvl w:val="0"/>
          <w:numId w:val="3"/>
        </w:num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>Capuana si trasferisce a Milano</w:t>
      </w:r>
    </w:p>
    <w:p w:rsidR="008076B3" w:rsidRDefault="008076B3" w:rsidP="008076B3">
      <w:pPr>
        <w:pStyle w:val="Paragrafoelenco"/>
        <w:numPr>
          <w:ilvl w:val="0"/>
          <w:numId w:val="3"/>
        </w:num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 xml:space="preserve">La pubblicazione dell’Ammazzatoio di </w:t>
      </w:r>
      <w:proofErr w:type="spellStart"/>
      <w:r>
        <w:rPr>
          <w:rFonts w:ascii="Corbel" w:hAnsi="Corbel"/>
          <w:sz w:val="28"/>
          <w:szCs w:val="40"/>
        </w:rPr>
        <w:t>Zolà</w:t>
      </w:r>
      <w:proofErr w:type="spellEnd"/>
      <w:r>
        <w:rPr>
          <w:rFonts w:ascii="Corbel" w:hAnsi="Corbel"/>
          <w:sz w:val="28"/>
          <w:szCs w:val="40"/>
        </w:rPr>
        <w:t xml:space="preserve"> che Capuana propone come modello di narrazione</w:t>
      </w:r>
    </w:p>
    <w:p w:rsidR="008076B3" w:rsidRPr="008076B3" w:rsidRDefault="008076B3" w:rsidP="008076B3">
      <w:pPr>
        <w:pStyle w:val="Paragrafoelenco"/>
        <w:numPr>
          <w:ilvl w:val="0"/>
          <w:numId w:val="3"/>
        </w:num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>Si sviluppa la consapevolezza della “questione meridionale” (economia corrotta)</w:t>
      </w:r>
    </w:p>
    <w:p w:rsidR="008076B3" w:rsidRPr="00CD561C" w:rsidRDefault="00CD561C" w:rsidP="00CD561C">
      <w:pPr>
        <w:pStyle w:val="Paragrafoelenco"/>
        <w:numPr>
          <w:ilvl w:val="0"/>
          <w:numId w:val="6"/>
        </w:num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lastRenderedPageBreak/>
        <w:t xml:space="preserve">Nel 1880 escono i racconti di </w:t>
      </w:r>
      <w:r w:rsidRPr="00CD561C">
        <w:rPr>
          <w:rFonts w:ascii="Corbel" w:hAnsi="Corbel"/>
          <w:b/>
          <w:sz w:val="28"/>
          <w:szCs w:val="40"/>
        </w:rPr>
        <w:t>“VITA DEI CAMPI”</w:t>
      </w:r>
    </w:p>
    <w:p w:rsidR="00CD561C" w:rsidRDefault="00CD561C" w:rsidP="00CD561C">
      <w:pPr>
        <w:rPr>
          <w:rFonts w:ascii="Corbel" w:hAnsi="Corbel"/>
          <w:sz w:val="28"/>
          <w:szCs w:val="40"/>
        </w:rPr>
      </w:pPr>
    </w:p>
    <w:p w:rsidR="00CD561C" w:rsidRDefault="00CD561C" w:rsidP="00CD561C">
      <w:p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>VITA DEI CAMPI (1880)</w:t>
      </w:r>
    </w:p>
    <w:p w:rsidR="00CD561C" w:rsidRDefault="00CD561C" w:rsidP="00CD561C">
      <w:p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>È la prima opera verista di Verga ed è una raccolta di novelle; la voce narrante non è più quella dell’autore, ma quella dei personaggi stessi.</w:t>
      </w:r>
    </w:p>
    <w:p w:rsidR="00CD561C" w:rsidRDefault="00CD561C" w:rsidP="00CD561C">
      <w:p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 xml:space="preserve">TEMI: </w:t>
      </w:r>
    </w:p>
    <w:p w:rsidR="00865C98" w:rsidRDefault="00865C98" w:rsidP="00865C98">
      <w:pPr>
        <w:pStyle w:val="Paragrafoelenco"/>
        <w:numPr>
          <w:ilvl w:val="0"/>
          <w:numId w:val="7"/>
        </w:num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>L’amore come passione sconvolgente e la protagonista è “La Lupa”</w:t>
      </w:r>
    </w:p>
    <w:p w:rsidR="00865C98" w:rsidRDefault="00865C98" w:rsidP="00865C98">
      <w:pPr>
        <w:pStyle w:val="Paragrafoelenco"/>
        <w:numPr>
          <w:ilvl w:val="0"/>
          <w:numId w:val="7"/>
        </w:num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>Lo  scontro tra il mondo borghese e le classi sociali più umili</w:t>
      </w:r>
    </w:p>
    <w:p w:rsidR="00865C98" w:rsidRDefault="00865C98" w:rsidP="00865C98">
      <w:pPr>
        <w:pStyle w:val="Paragrafoelenco"/>
        <w:numPr>
          <w:ilvl w:val="0"/>
          <w:numId w:val="7"/>
        </w:num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>L’esclusione dalla società: spesso il più  povero e anche il più emarginato</w:t>
      </w:r>
    </w:p>
    <w:p w:rsidR="00865C98" w:rsidRDefault="00865C98" w:rsidP="00865C98">
      <w:p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>ROSSO MALPELO</w:t>
      </w:r>
    </w:p>
    <w:p w:rsidR="00865C98" w:rsidRDefault="00865C98" w:rsidP="00865C98">
      <w:pPr>
        <w:pStyle w:val="Paragrafoelenco"/>
        <w:numPr>
          <w:ilvl w:val="0"/>
          <w:numId w:val="10"/>
        </w:num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>Il protagonista del racconto è un ragazzo che viene considerato malvagio perché ha i capelli rossi, ed essendo diverso, è quindi escluso da tutti</w:t>
      </w:r>
      <w:r w:rsidR="00222BDE">
        <w:rPr>
          <w:rFonts w:ascii="Corbel" w:hAnsi="Corbel"/>
          <w:sz w:val="28"/>
          <w:szCs w:val="40"/>
        </w:rPr>
        <w:t>. All’inizio egli è protetto dal padre che però muore in un incidente di lavoro e quindi lui resta solo e indifeso.</w:t>
      </w:r>
    </w:p>
    <w:p w:rsidR="00222BDE" w:rsidRDefault="00222BDE" w:rsidP="00865C98">
      <w:pPr>
        <w:pStyle w:val="Paragrafoelenco"/>
        <w:numPr>
          <w:ilvl w:val="0"/>
          <w:numId w:val="10"/>
        </w:num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>La presentazione del protagonista viene affidata ad un personaggio del popolo anonimo che usa espressioni popolari e crede nella diceria che afferma che chi ha i capelli rossi è cattivo, mentre l’autore non esprima il suo giudizio, utilizzando la tecnica dell’IMPERSONALITÀ.</w:t>
      </w:r>
    </w:p>
    <w:p w:rsidR="00222BDE" w:rsidRDefault="00222BDE" w:rsidP="00865C98">
      <w:pPr>
        <w:pStyle w:val="Paragrafoelenco"/>
        <w:numPr>
          <w:ilvl w:val="0"/>
          <w:numId w:val="10"/>
        </w:num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>Inoltre è presente lo STRANIAMENTO, infatti viene presentato come strano quello che in realtà è normale.</w:t>
      </w:r>
    </w:p>
    <w:p w:rsidR="00222BDE" w:rsidRDefault="00222BDE" w:rsidP="00865C98">
      <w:pPr>
        <w:pStyle w:val="Paragrafoelenco"/>
        <w:numPr>
          <w:ilvl w:val="0"/>
          <w:numId w:val="10"/>
        </w:num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>Si può quindi comprendere che per l’autore l’esistenza è una lotta tra chi è più forte (OPPRESSORI) e chi è più debole (OPPRESSI) e a trionfare sono sempre i più forti</w:t>
      </w:r>
      <w:r w:rsidR="00CC441A">
        <w:rPr>
          <w:rFonts w:ascii="Corbel" w:hAnsi="Corbel"/>
          <w:sz w:val="28"/>
          <w:szCs w:val="40"/>
        </w:rPr>
        <w:t>, l’unica alternativa alla sofferenza umana è quindi la morte.</w:t>
      </w:r>
    </w:p>
    <w:p w:rsidR="00CC441A" w:rsidRDefault="00CC441A" w:rsidP="00CC441A">
      <w:pPr>
        <w:rPr>
          <w:rFonts w:ascii="Corbel" w:hAnsi="Corbel"/>
          <w:sz w:val="28"/>
          <w:szCs w:val="40"/>
        </w:rPr>
      </w:pPr>
    </w:p>
    <w:p w:rsidR="00CC441A" w:rsidRDefault="00CC441A" w:rsidP="00CC441A">
      <w:p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>FANTASTICHERIE</w:t>
      </w:r>
    </w:p>
    <w:p w:rsidR="00CC441A" w:rsidRDefault="00CC441A" w:rsidP="00CC441A">
      <w:pPr>
        <w:pStyle w:val="Paragrafoelenco"/>
        <w:numPr>
          <w:ilvl w:val="0"/>
          <w:numId w:val="11"/>
        </w:num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>È una sorta di lettera d’amore nostalgica per una donna elegante e superba che probabilmente è stata la sua amante.</w:t>
      </w:r>
    </w:p>
    <w:p w:rsidR="00CC441A" w:rsidRDefault="00CC441A" w:rsidP="00CC441A">
      <w:pPr>
        <w:pStyle w:val="Paragrafoelenco"/>
        <w:numPr>
          <w:ilvl w:val="0"/>
          <w:numId w:val="11"/>
        </w:num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>Lo scrittore racconta le 48 ore trascorse con la donna ad Aci Trezza.</w:t>
      </w:r>
    </w:p>
    <w:p w:rsidR="00CC441A" w:rsidRDefault="00CC441A" w:rsidP="00CC441A">
      <w:pPr>
        <w:pStyle w:val="Paragrafoelenco"/>
        <w:numPr>
          <w:ilvl w:val="0"/>
          <w:numId w:val="11"/>
        </w:numPr>
        <w:rPr>
          <w:rFonts w:ascii="Corbel" w:hAnsi="Corbel"/>
          <w:sz w:val="28"/>
          <w:szCs w:val="40"/>
        </w:rPr>
      </w:pPr>
      <w:r>
        <w:rPr>
          <w:rFonts w:ascii="Corbel" w:hAnsi="Corbel"/>
          <w:sz w:val="28"/>
          <w:szCs w:val="40"/>
        </w:rPr>
        <w:t xml:space="preserve">Inizialmente il suo desiderio era quello di restare nel paesino per un mese, ma poi si chiede come le persone possano vivere lì e viene contrapposta la </w:t>
      </w:r>
      <w:r>
        <w:rPr>
          <w:rFonts w:ascii="Corbel" w:hAnsi="Corbel"/>
          <w:sz w:val="28"/>
          <w:szCs w:val="40"/>
        </w:rPr>
        <w:lastRenderedPageBreak/>
        <w:t>condizione sociale ed economica della dama e quella dei pescatori, ma ancora più in contrasto è la mentalità.</w:t>
      </w:r>
    </w:p>
    <w:p w:rsidR="00CC441A" w:rsidRPr="00CC441A" w:rsidRDefault="00CC441A" w:rsidP="00CC441A">
      <w:pPr>
        <w:pStyle w:val="Paragrafoelenco"/>
        <w:numPr>
          <w:ilvl w:val="0"/>
          <w:numId w:val="11"/>
        </w:numPr>
        <w:rPr>
          <w:rFonts w:ascii="Corbel" w:hAnsi="Corbel"/>
          <w:sz w:val="28"/>
          <w:szCs w:val="40"/>
        </w:rPr>
      </w:pPr>
      <w:bookmarkStart w:id="0" w:name="_GoBack"/>
      <w:bookmarkEnd w:id="0"/>
      <w:r>
        <w:rPr>
          <w:rFonts w:ascii="Corbel" w:hAnsi="Corbel"/>
          <w:sz w:val="28"/>
          <w:szCs w:val="40"/>
        </w:rPr>
        <w:t xml:space="preserve"> </w:t>
      </w:r>
    </w:p>
    <w:p w:rsidR="00585DDC" w:rsidRPr="00585DDC" w:rsidRDefault="00585DDC">
      <w:pPr>
        <w:rPr>
          <w:rFonts w:ascii="Corbel" w:hAnsi="Corbel"/>
          <w:sz w:val="28"/>
          <w:szCs w:val="40"/>
        </w:rPr>
      </w:pPr>
    </w:p>
    <w:sectPr w:rsidR="00585DDC" w:rsidRPr="00585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8BA"/>
    <w:multiLevelType w:val="hybridMultilevel"/>
    <w:tmpl w:val="8F6A3B2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96745"/>
    <w:multiLevelType w:val="hybridMultilevel"/>
    <w:tmpl w:val="A7028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283C"/>
    <w:multiLevelType w:val="hybridMultilevel"/>
    <w:tmpl w:val="AD925AAA"/>
    <w:lvl w:ilvl="0" w:tplc="F31AC46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41121"/>
    <w:multiLevelType w:val="hybridMultilevel"/>
    <w:tmpl w:val="C0C49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044D"/>
    <w:multiLevelType w:val="hybridMultilevel"/>
    <w:tmpl w:val="4392A4B4"/>
    <w:lvl w:ilvl="0" w:tplc="F31AC46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A50EE"/>
    <w:multiLevelType w:val="hybridMultilevel"/>
    <w:tmpl w:val="F44EF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22F4F"/>
    <w:multiLevelType w:val="hybridMultilevel"/>
    <w:tmpl w:val="36A81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7236"/>
    <w:multiLevelType w:val="hybridMultilevel"/>
    <w:tmpl w:val="C51A0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92900"/>
    <w:multiLevelType w:val="hybridMultilevel"/>
    <w:tmpl w:val="3110B630"/>
    <w:lvl w:ilvl="0" w:tplc="F31AC46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85623"/>
    <w:multiLevelType w:val="hybridMultilevel"/>
    <w:tmpl w:val="74C2C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77E30"/>
    <w:multiLevelType w:val="hybridMultilevel"/>
    <w:tmpl w:val="848C89AA"/>
    <w:lvl w:ilvl="0" w:tplc="792AA906">
      <w:numFmt w:val="bullet"/>
      <w:lvlText w:val="⑤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DC"/>
    <w:rsid w:val="00170CE0"/>
    <w:rsid w:val="00222BDE"/>
    <w:rsid w:val="00585DDC"/>
    <w:rsid w:val="008076B3"/>
    <w:rsid w:val="00865C98"/>
    <w:rsid w:val="00CC441A"/>
    <w:rsid w:val="00CD561C"/>
    <w:rsid w:val="00DB7653"/>
    <w:rsid w:val="00F0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2018-01-28T14:16:00Z</dcterms:created>
  <dcterms:modified xsi:type="dcterms:W3CDTF">2018-02-01T18:30:00Z</dcterms:modified>
</cp:coreProperties>
</file>